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27A3" w14:textId="3693A54C" w:rsidR="00BE7BDD" w:rsidRDefault="00CA1161">
      <w:pPr>
        <w:rPr>
          <w:b/>
        </w:rPr>
      </w:pPr>
      <w:r>
        <w:rPr>
          <w:b/>
        </w:rPr>
        <w:t>Is Freedom a Right? Plymouth State University Questions Everything.</w:t>
      </w:r>
      <w:bookmarkStart w:id="0" w:name="_GoBack"/>
      <w:bookmarkEnd w:id="0"/>
      <w:r w:rsidR="008636B3">
        <w:rPr>
          <w:b/>
        </w:rPr>
        <w:br/>
      </w:r>
    </w:p>
    <w:p w14:paraId="68798C47" w14:textId="77777777" w:rsidR="008636B3" w:rsidRPr="00427424" w:rsidRDefault="008636B3" w:rsidP="008636B3">
      <w:pPr>
        <w:rPr>
          <w:rFonts w:ascii="Times" w:eastAsia="Times New Roman" w:hAnsi="Times" w:cs="Times New Roman"/>
        </w:rPr>
      </w:pPr>
      <w:r w:rsidRPr="00427424">
        <w:rPr>
          <w:rFonts w:ascii="Times" w:eastAsia="Times New Roman" w:hAnsi="Times" w:cs="Times New Roman"/>
          <w:color w:val="000000"/>
          <w:sz w:val="27"/>
          <w:szCs w:val="27"/>
        </w:rPr>
        <w:t xml:space="preserve">(At Plymouth State University, the Music, Theatre and Dance Department’s production of </w:t>
      </w:r>
      <w:r>
        <w:rPr>
          <w:rFonts w:ascii="Times" w:eastAsia="Times New Roman" w:hAnsi="Times" w:cs="Times New Roman"/>
          <w:color w:val="000000"/>
          <w:sz w:val="27"/>
          <w:szCs w:val="27"/>
        </w:rPr>
        <w:t xml:space="preserve">The Trial, an adaptation by Paul Mroczka based on the novel by Franz Kafka presents </w:t>
      </w:r>
      <w:r w:rsidR="00C3511C">
        <w:rPr>
          <w:rFonts w:ascii="Times" w:eastAsia="Times New Roman" w:hAnsi="Times" w:cs="Times New Roman"/>
          <w:color w:val="000000"/>
          <w:sz w:val="27"/>
          <w:szCs w:val="27"/>
        </w:rPr>
        <w:t>a cautionary tale of political commentary. Running from</w:t>
      </w:r>
      <w:r w:rsidRPr="00427424">
        <w:rPr>
          <w:rFonts w:ascii="Times" w:eastAsia="Times New Roman" w:hAnsi="Times" w:cs="Times New Roman"/>
          <w:color w:val="000000"/>
          <w:sz w:val="27"/>
          <w:szCs w:val="27"/>
        </w:rPr>
        <w:t xml:space="preserve"> </w:t>
      </w:r>
      <w:r w:rsidR="00C3511C">
        <w:rPr>
          <w:rFonts w:ascii="Times" w:eastAsia="Times New Roman" w:hAnsi="Times" w:cs="Times New Roman"/>
          <w:color w:val="000000"/>
          <w:sz w:val="27"/>
          <w:szCs w:val="27"/>
        </w:rPr>
        <w:t>September 21-23 and September 29-30</w:t>
      </w:r>
      <w:r w:rsidRPr="00427424">
        <w:rPr>
          <w:rFonts w:ascii="Times" w:eastAsia="Times New Roman" w:hAnsi="Times" w:cs="Times New Roman"/>
          <w:color w:val="000000"/>
          <w:sz w:val="27"/>
          <w:szCs w:val="27"/>
        </w:rPr>
        <w:t xml:space="preserve"> at the Silver Center,</w:t>
      </w:r>
      <w:r w:rsidR="00C3511C">
        <w:rPr>
          <w:rFonts w:ascii="Times" w:eastAsia="Times New Roman" w:hAnsi="Times" w:cs="Times New Roman"/>
          <w:color w:val="000000"/>
          <w:sz w:val="27"/>
          <w:szCs w:val="27"/>
        </w:rPr>
        <w:t xml:space="preserve"> this story of scandal and human rights is a dark tale of warning.</w:t>
      </w:r>
      <w:r w:rsidRPr="00427424">
        <w:rPr>
          <w:rFonts w:ascii="Times" w:eastAsia="Times New Roman" w:hAnsi="Times" w:cs="Times New Roman"/>
          <w:color w:val="000000"/>
          <w:sz w:val="27"/>
          <w:szCs w:val="27"/>
        </w:rPr>
        <w:t>)</w:t>
      </w:r>
    </w:p>
    <w:p w14:paraId="1A076792" w14:textId="77777777" w:rsidR="008636B3" w:rsidRDefault="008636B3"/>
    <w:p w14:paraId="2749DF9A" w14:textId="77777777" w:rsidR="00032849" w:rsidRDefault="00032849">
      <w:r>
        <w:t>Josef Kaye has been arrested, but he does not know why. Everywhere he goes he learns less and less about what his trial is about. The court is confusing, opening up more questions as he delves deeper. He does not know who he can trust.</w:t>
      </w:r>
    </w:p>
    <w:p w14:paraId="0DD2DA2C" w14:textId="77777777" w:rsidR="00032849" w:rsidRDefault="00032849"/>
    <w:p w14:paraId="392A2F04" w14:textId="77777777" w:rsidR="00032849" w:rsidRDefault="00032849">
      <w:r>
        <w:t>Before his trial began, he was just an everyday banker. He’s the chief financial executive at E-vest bank. He’s on top of the world, but once his life comes crashing down, he does not even know who he can trust anymore</w:t>
      </w:r>
    </w:p>
    <w:p w14:paraId="06B0937B" w14:textId="77777777" w:rsidR="00032849" w:rsidRDefault="00032849"/>
    <w:p w14:paraId="0BDDD043" w14:textId="77777777" w:rsidR="00032849" w:rsidRDefault="00032849">
      <w:r>
        <w:t>“We have a lot of rights, and we shouldn’t take them for granted.”</w:t>
      </w:r>
    </w:p>
    <w:p w14:paraId="15D920BD" w14:textId="77777777" w:rsidR="00032849" w:rsidRDefault="00032849"/>
    <w:p w14:paraId="7CD14E82" w14:textId="77777777" w:rsidR="00957E53" w:rsidRDefault="00032849">
      <w:r>
        <w:t xml:space="preserve">Says Paul Mroczka, writer and director of </w:t>
      </w:r>
      <w:r>
        <w:rPr>
          <w:i/>
        </w:rPr>
        <w:t xml:space="preserve">The Trial. </w:t>
      </w:r>
      <w:r>
        <w:t xml:space="preserve">He believes that The Trial is warning us about the political state that we </w:t>
      </w:r>
      <w:r w:rsidR="00957E53">
        <w:t xml:space="preserve">are in. Kaye is kept in the dark, and uninformed. He fears for the things he says that may hurt him. Everyone is out to get him. </w:t>
      </w:r>
    </w:p>
    <w:p w14:paraId="022C2E4C" w14:textId="77777777" w:rsidR="00957E53" w:rsidRDefault="00957E53"/>
    <w:p w14:paraId="0FD48BAE" w14:textId="77777777" w:rsidR="00957E53" w:rsidRDefault="00957E53">
      <w:r>
        <w:t>“It’s like the old mantra from World War II and Nazism,” says Mroczka, “’I wasn’t concerned until it happened to me.’ There’s a moment towards the end where he meets someone in a similar situation, and he then realizes that it is not a new thing.”</w:t>
      </w:r>
    </w:p>
    <w:p w14:paraId="4A2C3F90" w14:textId="77777777" w:rsidR="00957E53" w:rsidRDefault="00957E53"/>
    <w:p w14:paraId="1381FBCF" w14:textId="6E29251C" w:rsidR="00CC0287" w:rsidRDefault="00957E53">
      <w:r>
        <w:rPr>
          <w:i/>
        </w:rPr>
        <w:t xml:space="preserve">The Trial </w:t>
      </w:r>
      <w:r>
        <w:t>is a dark play to warn about</w:t>
      </w:r>
      <w:r w:rsidR="00CC0287">
        <w:t xml:space="preserve"> the dangers of losing the rights to freedoms in the united states. It is a commentary about political powers, using charm, sex, money, and power to plow through the judiciary system. It begs, the question: “Is knowing the right people helping me, or harming me?”</w:t>
      </w:r>
    </w:p>
    <w:p w14:paraId="026B2F66" w14:textId="77777777" w:rsidR="00CC0287" w:rsidRDefault="00CC0287"/>
    <w:p w14:paraId="6D836B95" w14:textId="77777777" w:rsidR="00CC0287" w:rsidRDefault="00CC0287">
      <w:r>
        <w:t xml:space="preserve">“Sometimes we don’t have rights, will we always have that, will we ever lose them?” says Mroczka. </w:t>
      </w:r>
    </w:p>
    <w:p w14:paraId="5D07F50F" w14:textId="77777777" w:rsidR="00CC0287" w:rsidRDefault="00CC0287"/>
    <w:p w14:paraId="6F5C68EA" w14:textId="4731D191" w:rsidR="00CA1161" w:rsidRDefault="00CA1161">
      <w:r>
        <w:t>The play is set in New York city, when the original was set in Europe. The desire was to make it more contemporary and relatable, a more obvious message to a broader audience. It uses chamber theatre style to narrate each scene. A very basic scenic design to focus on each character, and their relationship to and with Josef Kaye.</w:t>
      </w:r>
    </w:p>
    <w:p w14:paraId="155125FB" w14:textId="77777777" w:rsidR="00CC0287" w:rsidRDefault="00CC0287"/>
    <w:p w14:paraId="291D1578" w14:textId="6672CBF9" w:rsidR="00C3511C" w:rsidRDefault="00CC0287">
      <w:pPr>
        <w:rPr>
          <w:i/>
        </w:rPr>
      </w:pPr>
      <w:r>
        <w:t xml:space="preserve">This play contains dark scenes, sexual themes, and adult language. It is Best suitable for a mature audience of 17 or older. </w:t>
      </w:r>
      <w:r w:rsidR="00FB4A65">
        <w:rPr>
          <w:i/>
        </w:rPr>
        <w:br/>
      </w:r>
    </w:p>
    <w:p w14:paraId="6C363651" w14:textId="504B7C80" w:rsidR="00FB4A65" w:rsidRPr="001529BB" w:rsidRDefault="00FB4A65" w:rsidP="00FB4A65">
      <w:pPr>
        <w:rPr>
          <w:rFonts w:ascii="Times New Roman" w:hAnsi="Times New Roman" w:cs="Times New Roman"/>
        </w:rPr>
      </w:pPr>
      <w:r>
        <w:rPr>
          <w:rFonts w:ascii="Times New Roman" w:hAnsi="Times New Roman" w:cs="Times New Roman"/>
        </w:rPr>
        <w:lastRenderedPageBreak/>
        <w:t xml:space="preserve">Plymouth State University and the department of Music, Theatre, and Dance presents </w:t>
      </w:r>
      <w:r>
        <w:rPr>
          <w:rFonts w:ascii="Times New Roman" w:hAnsi="Times New Roman" w:cs="Times New Roman"/>
          <w:i/>
        </w:rPr>
        <w:t xml:space="preserve">The Trial </w:t>
      </w:r>
      <w:r>
        <w:rPr>
          <w:rFonts w:ascii="Times New Roman" w:hAnsi="Times New Roman" w:cs="Times New Roman"/>
        </w:rPr>
        <w:t xml:space="preserve">adapted by Paul Mroczka based on the novel by Franz Kafka </w:t>
      </w:r>
      <w:r>
        <w:rPr>
          <w:rFonts w:ascii="Times New Roman" w:hAnsi="Times New Roman" w:cs="Times New Roman"/>
        </w:rPr>
        <w:t xml:space="preserve">from </w:t>
      </w:r>
      <w:r>
        <w:rPr>
          <w:rFonts w:ascii="Times" w:eastAsia="Times New Roman" w:hAnsi="Times" w:cs="Times New Roman"/>
          <w:color w:val="000000"/>
          <w:sz w:val="27"/>
          <w:szCs w:val="27"/>
        </w:rPr>
        <w:t>September 21-23 and September 29-30</w:t>
      </w:r>
      <w:r>
        <w:rPr>
          <w:rFonts w:ascii="Times" w:eastAsia="Times New Roman" w:hAnsi="Times" w:cs="Times New Roman"/>
          <w:color w:val="000000"/>
          <w:sz w:val="27"/>
          <w:szCs w:val="27"/>
        </w:rPr>
        <w:t xml:space="preserve"> </w:t>
      </w:r>
      <w:r>
        <w:rPr>
          <w:rFonts w:ascii="Times New Roman" w:hAnsi="Times New Roman" w:cs="Times New Roman"/>
        </w:rPr>
        <w:t xml:space="preserve">in </w:t>
      </w:r>
      <w:r>
        <w:rPr>
          <w:rFonts w:ascii="Times New Roman" w:hAnsi="Times New Roman" w:cs="Times New Roman"/>
        </w:rPr>
        <w:t xml:space="preserve">Studio Theatre </w:t>
      </w:r>
      <w:r>
        <w:rPr>
          <w:rFonts w:ascii="Times New Roman" w:hAnsi="Times New Roman" w:cs="Times New Roman"/>
        </w:rPr>
        <w:t>at the Silver Center of the Arts. Performances are 7PM</w:t>
      </w:r>
      <w:r w:rsidR="00A375C7">
        <w:rPr>
          <w:rFonts w:ascii="Times New Roman" w:hAnsi="Times New Roman" w:cs="Times New Roman"/>
        </w:rPr>
        <w:t xml:space="preserve"> September </w:t>
      </w:r>
      <w:r w:rsidR="0043148F">
        <w:rPr>
          <w:rFonts w:ascii="Times New Roman" w:hAnsi="Times New Roman" w:cs="Times New Roman"/>
        </w:rPr>
        <w:t>21</w:t>
      </w:r>
      <w:r w:rsidR="0043148F" w:rsidRPr="0043148F">
        <w:rPr>
          <w:rFonts w:ascii="Times New Roman" w:hAnsi="Times New Roman" w:cs="Times New Roman"/>
          <w:vertAlign w:val="superscript"/>
        </w:rPr>
        <w:t>st</w:t>
      </w:r>
      <w:r w:rsidR="0043148F">
        <w:rPr>
          <w:rFonts w:ascii="Times New Roman" w:hAnsi="Times New Roman" w:cs="Times New Roman"/>
        </w:rPr>
        <w:t>, 29</w:t>
      </w:r>
      <w:r w:rsidR="0043148F" w:rsidRPr="0043148F">
        <w:rPr>
          <w:rFonts w:ascii="Times New Roman" w:hAnsi="Times New Roman" w:cs="Times New Roman"/>
          <w:vertAlign w:val="superscript"/>
        </w:rPr>
        <w:t>th</w:t>
      </w:r>
      <w:r w:rsidR="0043148F">
        <w:rPr>
          <w:rFonts w:ascii="Times New Roman" w:hAnsi="Times New Roman" w:cs="Times New Roman"/>
        </w:rPr>
        <w:t>, and 30</w:t>
      </w:r>
      <w:r w:rsidR="0043148F" w:rsidRPr="0043148F">
        <w:rPr>
          <w:rFonts w:ascii="Times New Roman" w:hAnsi="Times New Roman" w:cs="Times New Roman"/>
          <w:vertAlign w:val="superscript"/>
        </w:rPr>
        <w:t>th</w:t>
      </w:r>
      <w:r w:rsidR="0043148F">
        <w:rPr>
          <w:rFonts w:ascii="Times New Roman" w:hAnsi="Times New Roman" w:cs="Times New Roman"/>
        </w:rPr>
        <w:t>, 8PM on September 23</w:t>
      </w:r>
      <w:r w:rsidR="0043148F" w:rsidRPr="0043148F">
        <w:rPr>
          <w:rFonts w:ascii="Times New Roman" w:hAnsi="Times New Roman" w:cs="Times New Roman"/>
          <w:vertAlign w:val="superscript"/>
        </w:rPr>
        <w:t>rd</w:t>
      </w:r>
      <w:r w:rsidR="0043148F">
        <w:rPr>
          <w:rFonts w:ascii="Times New Roman" w:hAnsi="Times New Roman" w:cs="Times New Roman"/>
        </w:rPr>
        <w:t>, 6PM on September 22</w:t>
      </w:r>
      <w:r w:rsidR="0043148F" w:rsidRPr="0043148F">
        <w:rPr>
          <w:rFonts w:ascii="Times New Roman" w:hAnsi="Times New Roman" w:cs="Times New Roman"/>
          <w:vertAlign w:val="superscript"/>
        </w:rPr>
        <w:t>nd</w:t>
      </w:r>
      <w:r w:rsidR="0043148F">
        <w:rPr>
          <w:rFonts w:ascii="Times New Roman" w:hAnsi="Times New Roman" w:cs="Times New Roman"/>
        </w:rPr>
        <w:t>, and 1PM on September30th</w:t>
      </w:r>
      <w:r>
        <w:rPr>
          <w:rFonts w:ascii="Times New Roman" w:hAnsi="Times New Roman" w:cs="Times New Roman"/>
        </w:rPr>
        <w:t>. Tickets are on sale now. Visit the Silver Center of call (603) 535- ARTS for tickets and more information.</w:t>
      </w:r>
    </w:p>
    <w:p w14:paraId="3438D579" w14:textId="77777777" w:rsidR="00FB4A65" w:rsidRPr="00FB4A65" w:rsidRDefault="00FB4A65"/>
    <w:sectPr w:rsidR="00FB4A65" w:rsidRPr="00FB4A65" w:rsidSect="0065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B3"/>
    <w:rsid w:val="00032849"/>
    <w:rsid w:val="0043148F"/>
    <w:rsid w:val="00473EAD"/>
    <w:rsid w:val="00514B52"/>
    <w:rsid w:val="006515CD"/>
    <w:rsid w:val="008636B3"/>
    <w:rsid w:val="00873613"/>
    <w:rsid w:val="008C288C"/>
    <w:rsid w:val="00957E53"/>
    <w:rsid w:val="00A375C7"/>
    <w:rsid w:val="00C3511C"/>
    <w:rsid w:val="00CA1161"/>
    <w:rsid w:val="00CC0287"/>
    <w:rsid w:val="00FB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B6B0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Beaulieu</dc:creator>
  <cp:keywords/>
  <dc:description/>
  <cp:lastModifiedBy>Rebecca Beaulieu</cp:lastModifiedBy>
  <cp:revision>3</cp:revision>
  <dcterms:created xsi:type="dcterms:W3CDTF">2017-09-08T20:12:00Z</dcterms:created>
  <dcterms:modified xsi:type="dcterms:W3CDTF">2017-09-10T23:05:00Z</dcterms:modified>
</cp:coreProperties>
</file>